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1A" w:rsidRPr="00843E1A" w:rsidRDefault="00843E1A" w:rsidP="00843E1A">
      <w:pPr>
        <w:autoSpaceDE w:val="0"/>
        <w:autoSpaceDN w:val="0"/>
        <w:adjustRightInd w:val="0"/>
        <w:spacing w:after="0" w:line="240" w:lineRule="auto"/>
        <w:jc w:val="center"/>
        <w:rPr>
          <w:rFonts w:ascii="Times New Roman" w:hAnsi="Times New Roman" w:cs="Times New Roman"/>
          <w:b/>
          <w:color w:val="000000"/>
          <w:sz w:val="24"/>
          <w:szCs w:val="24"/>
        </w:rPr>
      </w:pPr>
      <w:r w:rsidRPr="00843E1A">
        <w:rPr>
          <w:rFonts w:ascii="Times New Roman" w:hAnsi="Times New Roman" w:cs="Times New Roman"/>
          <w:b/>
          <w:color w:val="000000"/>
          <w:sz w:val="24"/>
          <w:szCs w:val="24"/>
        </w:rPr>
        <w:t>Ministero dell’Istruzione, dell’Università e della Ricerca</w:t>
      </w:r>
    </w:p>
    <w:p w:rsidR="00843E1A" w:rsidRPr="00843E1A" w:rsidRDefault="00843E1A" w:rsidP="00843E1A">
      <w:pPr>
        <w:autoSpaceDE w:val="0"/>
        <w:autoSpaceDN w:val="0"/>
        <w:adjustRightInd w:val="0"/>
        <w:spacing w:after="0" w:line="240" w:lineRule="auto"/>
        <w:jc w:val="center"/>
        <w:rPr>
          <w:rFonts w:ascii="Times New Roman" w:hAnsi="Times New Roman" w:cs="Times New Roman"/>
          <w:b/>
          <w:color w:val="000000"/>
          <w:sz w:val="24"/>
          <w:szCs w:val="24"/>
        </w:rPr>
      </w:pPr>
      <w:r w:rsidRPr="00843E1A">
        <w:rPr>
          <w:rFonts w:ascii="Times New Roman" w:hAnsi="Times New Roman" w:cs="Times New Roman"/>
          <w:b/>
          <w:color w:val="000000"/>
          <w:sz w:val="24"/>
          <w:szCs w:val="24"/>
        </w:rPr>
        <w:t>Dipartimento per il sistema educativo di istruzione e di formazione</w:t>
      </w:r>
    </w:p>
    <w:p w:rsidR="00843E1A" w:rsidRPr="00843E1A" w:rsidRDefault="00843E1A" w:rsidP="00843E1A">
      <w:pPr>
        <w:autoSpaceDE w:val="0"/>
        <w:autoSpaceDN w:val="0"/>
        <w:adjustRightInd w:val="0"/>
        <w:spacing w:after="0" w:line="240" w:lineRule="auto"/>
        <w:jc w:val="center"/>
        <w:rPr>
          <w:rFonts w:ascii="Times New Roman" w:hAnsi="Times New Roman" w:cs="Times New Roman"/>
          <w:color w:val="000000"/>
          <w:sz w:val="24"/>
          <w:szCs w:val="24"/>
        </w:rPr>
      </w:pPr>
      <w:r w:rsidRPr="00843E1A">
        <w:rPr>
          <w:rFonts w:ascii="Times New Roman" w:hAnsi="Times New Roman" w:cs="Times New Roman"/>
          <w:b/>
          <w:color w:val="000000"/>
          <w:sz w:val="24"/>
          <w:szCs w:val="24"/>
        </w:rPr>
        <w:t>Direzione Generale per lo Studente, l’Integrazione e la Partecipazione</w:t>
      </w:r>
    </w:p>
    <w:p w:rsidR="00843E1A" w:rsidRPr="00843E1A" w:rsidRDefault="00843E1A" w:rsidP="00843E1A">
      <w:pPr>
        <w:autoSpaceDE w:val="0"/>
        <w:autoSpaceDN w:val="0"/>
        <w:adjustRightInd w:val="0"/>
        <w:spacing w:after="0" w:line="240" w:lineRule="auto"/>
        <w:rPr>
          <w:rFonts w:ascii="Times New Roman" w:hAnsi="Times New Roman" w:cs="Times New Roman"/>
          <w:b/>
          <w:bCs/>
          <w:color w:val="000000"/>
          <w:sz w:val="24"/>
          <w:szCs w:val="24"/>
        </w:rPr>
      </w:pPr>
    </w:p>
    <w:p w:rsidR="00843E1A" w:rsidRPr="00843E1A" w:rsidRDefault="00843E1A" w:rsidP="00843E1A">
      <w:pPr>
        <w:autoSpaceDE w:val="0"/>
        <w:autoSpaceDN w:val="0"/>
        <w:adjustRightInd w:val="0"/>
        <w:spacing w:after="0" w:line="240" w:lineRule="auto"/>
        <w:rPr>
          <w:rFonts w:ascii="Times New Roman" w:hAnsi="Times New Roman" w:cs="Times New Roman"/>
          <w:b/>
          <w:bCs/>
          <w:color w:val="000000"/>
          <w:sz w:val="24"/>
          <w:szCs w:val="24"/>
        </w:rPr>
      </w:pPr>
      <w:r w:rsidRPr="00843E1A">
        <w:rPr>
          <w:rFonts w:ascii="Times New Roman" w:hAnsi="Times New Roman" w:cs="Times New Roman"/>
          <w:b/>
          <w:bCs/>
          <w:color w:val="000000"/>
          <w:sz w:val="24"/>
          <w:szCs w:val="24"/>
        </w:rPr>
        <w:t>Ufficio II</w:t>
      </w: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p>
    <w:p w:rsidR="00843E1A" w:rsidRPr="00843E1A" w:rsidRDefault="00843E1A" w:rsidP="00843E1A">
      <w:pPr>
        <w:autoSpaceDE w:val="0"/>
        <w:autoSpaceDN w:val="0"/>
        <w:adjustRightInd w:val="0"/>
        <w:spacing w:after="0" w:line="240" w:lineRule="auto"/>
        <w:rPr>
          <w:rFonts w:ascii="Times New Roman" w:hAnsi="Times New Roman" w:cs="Times New Roman"/>
          <w:i/>
          <w:iCs/>
          <w:color w:val="000000"/>
          <w:sz w:val="24"/>
          <w:szCs w:val="24"/>
        </w:rPr>
      </w:pPr>
      <w:r w:rsidRPr="00843E1A">
        <w:rPr>
          <w:rFonts w:ascii="Times New Roman" w:hAnsi="Times New Roman" w:cs="Times New Roman"/>
          <w:color w:val="000000"/>
          <w:sz w:val="24"/>
          <w:szCs w:val="24"/>
        </w:rPr>
        <w:t>“</w:t>
      </w:r>
      <w:r w:rsidRPr="00843E1A">
        <w:rPr>
          <w:rFonts w:ascii="Times New Roman" w:hAnsi="Times New Roman" w:cs="Times New Roman"/>
          <w:i/>
          <w:iCs/>
          <w:color w:val="000000"/>
          <w:sz w:val="24"/>
          <w:szCs w:val="24"/>
        </w:rPr>
        <w:t>Welfare dello Studente, partecipazione scolastica, dispersione e orientamento”</w:t>
      </w: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proofErr w:type="spellStart"/>
      <w:r w:rsidRPr="00843E1A">
        <w:rPr>
          <w:rFonts w:ascii="Times New Roman" w:hAnsi="Times New Roman" w:cs="Times New Roman"/>
          <w:color w:val="000000"/>
          <w:sz w:val="24"/>
          <w:szCs w:val="24"/>
        </w:rPr>
        <w:t>Prot</w:t>
      </w:r>
      <w:proofErr w:type="spellEnd"/>
      <w:r w:rsidRPr="00843E1A">
        <w:rPr>
          <w:rFonts w:ascii="Times New Roman" w:hAnsi="Times New Roman" w:cs="Times New Roman"/>
          <w:color w:val="000000"/>
          <w:sz w:val="24"/>
          <w:szCs w:val="24"/>
        </w:rPr>
        <w:t>. AOODGSIP n.4321 del 6/07/2015</w:t>
      </w: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r w:rsidRPr="00843E1A">
        <w:rPr>
          <w:rFonts w:ascii="Times New Roman" w:hAnsi="Times New Roman" w:cs="Times New Roman"/>
          <w:color w:val="000000"/>
          <w:sz w:val="24"/>
          <w:szCs w:val="24"/>
        </w:rPr>
        <w:t>Ai Dirigenti scolastici delle istituzioni</w:t>
      </w:r>
      <w:r>
        <w:rPr>
          <w:rFonts w:ascii="Times New Roman" w:hAnsi="Times New Roman" w:cs="Times New Roman"/>
          <w:color w:val="000000"/>
          <w:sz w:val="24"/>
          <w:szCs w:val="24"/>
        </w:rPr>
        <w:t xml:space="preserve"> </w:t>
      </w:r>
      <w:r w:rsidRPr="00843E1A">
        <w:rPr>
          <w:rFonts w:ascii="Times New Roman" w:hAnsi="Times New Roman" w:cs="Times New Roman"/>
          <w:color w:val="000000"/>
          <w:sz w:val="24"/>
          <w:szCs w:val="24"/>
        </w:rPr>
        <w:t>scolastiche di ogni ordine e grado</w:t>
      </w: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r w:rsidRPr="00843E1A">
        <w:rPr>
          <w:rFonts w:ascii="Times New Roman" w:hAnsi="Times New Roman" w:cs="Times New Roman"/>
          <w:color w:val="000000"/>
          <w:sz w:val="24"/>
          <w:szCs w:val="24"/>
        </w:rPr>
        <w:t>E p.c.</w:t>
      </w: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r w:rsidRPr="00843E1A">
        <w:rPr>
          <w:rFonts w:ascii="Times New Roman" w:hAnsi="Times New Roman" w:cs="Times New Roman"/>
          <w:color w:val="000000"/>
          <w:sz w:val="24"/>
          <w:szCs w:val="24"/>
        </w:rPr>
        <w:t>Ai Direttori Generali degli</w:t>
      </w:r>
      <w:r>
        <w:rPr>
          <w:rFonts w:ascii="Times New Roman" w:hAnsi="Times New Roman" w:cs="Times New Roman"/>
          <w:color w:val="000000"/>
          <w:sz w:val="24"/>
          <w:szCs w:val="24"/>
        </w:rPr>
        <w:t xml:space="preserve"> </w:t>
      </w:r>
      <w:r w:rsidRPr="00843E1A">
        <w:rPr>
          <w:rFonts w:ascii="Times New Roman" w:hAnsi="Times New Roman" w:cs="Times New Roman"/>
          <w:color w:val="000000"/>
          <w:sz w:val="24"/>
          <w:szCs w:val="24"/>
        </w:rPr>
        <w:t>Uffici Scolastici Regionali</w:t>
      </w: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r w:rsidRPr="00843E1A">
        <w:rPr>
          <w:rFonts w:ascii="Times New Roman" w:hAnsi="Times New Roman" w:cs="Times New Roman"/>
          <w:color w:val="000000"/>
          <w:sz w:val="24"/>
          <w:szCs w:val="24"/>
        </w:rPr>
        <w:t>Al Sovrintendente Scolastico per la</w:t>
      </w:r>
      <w:r>
        <w:rPr>
          <w:rFonts w:ascii="Times New Roman" w:hAnsi="Times New Roman" w:cs="Times New Roman"/>
          <w:color w:val="000000"/>
          <w:sz w:val="24"/>
          <w:szCs w:val="24"/>
        </w:rPr>
        <w:t xml:space="preserve"> </w:t>
      </w:r>
      <w:r w:rsidRPr="00843E1A">
        <w:rPr>
          <w:rFonts w:ascii="Times New Roman" w:hAnsi="Times New Roman" w:cs="Times New Roman"/>
          <w:color w:val="000000"/>
          <w:sz w:val="24"/>
          <w:szCs w:val="24"/>
        </w:rPr>
        <w:t>Provincia di Bolzano</w:t>
      </w:r>
      <w:bookmarkStart w:id="0" w:name="_GoBack"/>
      <w:bookmarkEnd w:id="0"/>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r w:rsidRPr="00843E1A">
        <w:rPr>
          <w:rFonts w:ascii="Times New Roman" w:hAnsi="Times New Roman" w:cs="Times New Roman"/>
          <w:color w:val="000000"/>
          <w:sz w:val="24"/>
          <w:szCs w:val="24"/>
        </w:rPr>
        <w:t>Al Sovrintendente Scolastico per la</w:t>
      </w:r>
      <w:r>
        <w:rPr>
          <w:rFonts w:ascii="Times New Roman" w:hAnsi="Times New Roman" w:cs="Times New Roman"/>
          <w:color w:val="000000"/>
          <w:sz w:val="24"/>
          <w:szCs w:val="24"/>
        </w:rPr>
        <w:t xml:space="preserve"> </w:t>
      </w:r>
      <w:r w:rsidRPr="00843E1A">
        <w:rPr>
          <w:rFonts w:ascii="Times New Roman" w:hAnsi="Times New Roman" w:cs="Times New Roman"/>
          <w:color w:val="000000"/>
          <w:sz w:val="24"/>
          <w:szCs w:val="24"/>
        </w:rPr>
        <w:t>Provincia di Trento</w:t>
      </w: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r w:rsidRPr="00843E1A">
        <w:rPr>
          <w:rFonts w:ascii="Times New Roman" w:hAnsi="Times New Roman" w:cs="Times New Roman"/>
          <w:color w:val="000000"/>
          <w:sz w:val="24"/>
          <w:szCs w:val="24"/>
        </w:rPr>
        <w:t>All' Intendente Scolastico per la Scuola in</w:t>
      </w:r>
      <w:r>
        <w:rPr>
          <w:rFonts w:ascii="Times New Roman" w:hAnsi="Times New Roman" w:cs="Times New Roman"/>
          <w:color w:val="000000"/>
          <w:sz w:val="24"/>
          <w:szCs w:val="24"/>
        </w:rPr>
        <w:t xml:space="preserve"> </w:t>
      </w:r>
      <w:r w:rsidRPr="00843E1A">
        <w:rPr>
          <w:rFonts w:ascii="Times New Roman" w:hAnsi="Times New Roman" w:cs="Times New Roman"/>
          <w:color w:val="000000"/>
          <w:sz w:val="24"/>
          <w:szCs w:val="24"/>
        </w:rPr>
        <w:t>lingua tedesca</w:t>
      </w: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r w:rsidRPr="00843E1A">
        <w:rPr>
          <w:rFonts w:ascii="Times New Roman" w:hAnsi="Times New Roman" w:cs="Times New Roman"/>
          <w:color w:val="000000"/>
          <w:sz w:val="24"/>
          <w:szCs w:val="24"/>
        </w:rPr>
        <w:t>All' Intendente Scolastico per la Scuola</w:t>
      </w:r>
      <w:r>
        <w:rPr>
          <w:rFonts w:ascii="Times New Roman" w:hAnsi="Times New Roman" w:cs="Times New Roman"/>
          <w:color w:val="000000"/>
          <w:sz w:val="24"/>
          <w:szCs w:val="24"/>
        </w:rPr>
        <w:t xml:space="preserve"> </w:t>
      </w:r>
      <w:r w:rsidRPr="00843E1A">
        <w:rPr>
          <w:rFonts w:ascii="Times New Roman" w:hAnsi="Times New Roman" w:cs="Times New Roman"/>
          <w:color w:val="000000"/>
          <w:sz w:val="24"/>
          <w:szCs w:val="24"/>
        </w:rPr>
        <w:t>Località Ladine</w:t>
      </w: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r w:rsidRPr="00843E1A">
        <w:rPr>
          <w:rFonts w:ascii="Times New Roman" w:hAnsi="Times New Roman" w:cs="Times New Roman"/>
          <w:color w:val="000000"/>
          <w:sz w:val="24"/>
          <w:szCs w:val="24"/>
        </w:rPr>
        <w:t>Al Sovrintendente degli studi per la</w:t>
      </w:r>
      <w:r>
        <w:rPr>
          <w:rFonts w:ascii="Times New Roman" w:hAnsi="Times New Roman" w:cs="Times New Roman"/>
          <w:color w:val="000000"/>
          <w:sz w:val="24"/>
          <w:szCs w:val="24"/>
        </w:rPr>
        <w:t xml:space="preserve"> </w:t>
      </w:r>
      <w:r w:rsidRPr="00843E1A">
        <w:rPr>
          <w:rFonts w:ascii="Times New Roman" w:hAnsi="Times New Roman" w:cs="Times New Roman"/>
          <w:color w:val="000000"/>
          <w:sz w:val="24"/>
          <w:szCs w:val="24"/>
        </w:rPr>
        <w:t>Regione Valle D'Aosta</w:t>
      </w: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r w:rsidRPr="00843E1A">
        <w:rPr>
          <w:rFonts w:ascii="Times New Roman" w:hAnsi="Times New Roman" w:cs="Times New Roman"/>
          <w:color w:val="000000"/>
          <w:sz w:val="24"/>
          <w:szCs w:val="24"/>
        </w:rPr>
        <w:t>Ai Docenti Referenti delle Consulte</w:t>
      </w:r>
      <w:r>
        <w:rPr>
          <w:rFonts w:ascii="Times New Roman" w:hAnsi="Times New Roman" w:cs="Times New Roman"/>
          <w:color w:val="000000"/>
          <w:sz w:val="24"/>
          <w:szCs w:val="24"/>
        </w:rPr>
        <w:t xml:space="preserve"> </w:t>
      </w:r>
      <w:r w:rsidRPr="00843E1A">
        <w:rPr>
          <w:rFonts w:ascii="Times New Roman" w:hAnsi="Times New Roman" w:cs="Times New Roman"/>
          <w:color w:val="000000"/>
          <w:sz w:val="24"/>
          <w:szCs w:val="24"/>
        </w:rPr>
        <w:t>Provinciali degli Studenti</w:t>
      </w: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r w:rsidRPr="00843E1A">
        <w:rPr>
          <w:rFonts w:ascii="Times New Roman" w:hAnsi="Times New Roman" w:cs="Times New Roman"/>
          <w:color w:val="000000"/>
          <w:sz w:val="24"/>
          <w:szCs w:val="24"/>
        </w:rPr>
        <w:t>Alle Consulte Provinciali Studentesche</w:t>
      </w: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r w:rsidRPr="00843E1A">
        <w:rPr>
          <w:rFonts w:ascii="Times New Roman" w:hAnsi="Times New Roman" w:cs="Times New Roman"/>
          <w:color w:val="000000"/>
          <w:sz w:val="24"/>
          <w:szCs w:val="24"/>
        </w:rPr>
        <w:t>Al Forum Nazionale delle Associazioni dei</w:t>
      </w:r>
      <w:r>
        <w:rPr>
          <w:rFonts w:ascii="Times New Roman" w:hAnsi="Times New Roman" w:cs="Times New Roman"/>
          <w:color w:val="000000"/>
          <w:sz w:val="24"/>
          <w:szCs w:val="24"/>
        </w:rPr>
        <w:t xml:space="preserve"> </w:t>
      </w:r>
      <w:r w:rsidRPr="00843E1A">
        <w:rPr>
          <w:rFonts w:ascii="Times New Roman" w:hAnsi="Times New Roman" w:cs="Times New Roman"/>
          <w:color w:val="000000"/>
          <w:sz w:val="24"/>
          <w:szCs w:val="24"/>
        </w:rPr>
        <w:t>Genitori</w:t>
      </w:r>
    </w:p>
    <w:p w:rsidR="00843E1A" w:rsidRPr="00843E1A" w:rsidRDefault="00843E1A" w:rsidP="00843E1A">
      <w:pPr>
        <w:autoSpaceDE w:val="0"/>
        <w:autoSpaceDN w:val="0"/>
        <w:adjustRightInd w:val="0"/>
        <w:spacing w:after="0" w:line="240" w:lineRule="auto"/>
        <w:rPr>
          <w:rFonts w:ascii="Times New Roman" w:hAnsi="Times New Roman" w:cs="Times New Roman"/>
          <w:color w:val="000000"/>
          <w:sz w:val="24"/>
          <w:szCs w:val="24"/>
        </w:rPr>
      </w:pPr>
      <w:r w:rsidRPr="00843E1A">
        <w:rPr>
          <w:rFonts w:ascii="Times New Roman" w:hAnsi="Times New Roman" w:cs="Times New Roman"/>
          <w:color w:val="000000"/>
          <w:sz w:val="24"/>
          <w:szCs w:val="24"/>
        </w:rPr>
        <w:t>Al Forum Nazionale delle Associazioni</w:t>
      </w:r>
      <w:r>
        <w:rPr>
          <w:rFonts w:ascii="Times New Roman" w:hAnsi="Times New Roman" w:cs="Times New Roman"/>
          <w:color w:val="000000"/>
          <w:sz w:val="24"/>
          <w:szCs w:val="24"/>
        </w:rPr>
        <w:t xml:space="preserve"> </w:t>
      </w:r>
      <w:r w:rsidRPr="00843E1A">
        <w:rPr>
          <w:rFonts w:ascii="Times New Roman" w:hAnsi="Times New Roman" w:cs="Times New Roman"/>
          <w:color w:val="000000"/>
          <w:sz w:val="24"/>
          <w:szCs w:val="24"/>
        </w:rPr>
        <w:t>degli Studenti</w:t>
      </w:r>
    </w:p>
    <w:p w:rsidR="00843E1A" w:rsidRPr="00843E1A" w:rsidRDefault="00843E1A" w:rsidP="00843E1A">
      <w:pPr>
        <w:shd w:val="clear" w:color="auto" w:fill="FFFFFF"/>
        <w:spacing w:before="100" w:beforeAutospacing="1" w:after="100" w:afterAutospacing="1" w:line="216" w:lineRule="atLeast"/>
        <w:rPr>
          <w:rFonts w:ascii="Times New Roman" w:eastAsia="Times New Roman" w:hAnsi="Times New Roman" w:cs="Times New Roman"/>
          <w:b/>
          <w:color w:val="000000"/>
          <w:sz w:val="24"/>
          <w:szCs w:val="24"/>
          <w:lang w:eastAsia="it-IT"/>
        </w:rPr>
      </w:pPr>
      <w:r w:rsidRPr="00843E1A">
        <w:rPr>
          <w:rFonts w:ascii="Times New Roman" w:hAnsi="Times New Roman" w:cs="Times New Roman"/>
          <w:b/>
          <w:bCs/>
          <w:color w:val="000000"/>
          <w:sz w:val="24"/>
          <w:szCs w:val="24"/>
        </w:rPr>
        <w:t xml:space="preserve">Oggetto: </w:t>
      </w:r>
      <w:r w:rsidRPr="00843E1A">
        <w:rPr>
          <w:rFonts w:ascii="Times New Roman" w:hAnsi="Times New Roman" w:cs="Times New Roman"/>
          <w:b/>
          <w:color w:val="000000"/>
          <w:sz w:val="24"/>
          <w:szCs w:val="24"/>
        </w:rPr>
        <w:t>Piano dell’Offerta Formativa (P.O.F.).</w:t>
      </w:r>
    </w:p>
    <w:p w:rsidR="008003BF" w:rsidRPr="00843E1A" w:rsidRDefault="008003BF" w:rsidP="00843E1A">
      <w:pPr>
        <w:shd w:val="clear" w:color="auto" w:fill="FFFFFF"/>
        <w:spacing w:before="100" w:beforeAutospacing="1" w:after="100" w:afterAutospacing="1" w:line="216" w:lineRule="atLeast"/>
        <w:jc w:val="both"/>
        <w:rPr>
          <w:rFonts w:ascii="Times New Roman" w:eastAsia="Times New Roman" w:hAnsi="Times New Roman" w:cs="Times New Roman"/>
          <w:color w:val="000000"/>
          <w:sz w:val="24"/>
          <w:szCs w:val="24"/>
          <w:lang w:eastAsia="it-IT"/>
        </w:rPr>
      </w:pPr>
      <w:r w:rsidRPr="00843E1A">
        <w:rPr>
          <w:rFonts w:ascii="Times New Roman" w:eastAsia="Times New Roman" w:hAnsi="Times New Roman" w:cs="Times New Roman"/>
          <w:color w:val="000000"/>
          <w:sz w:val="24"/>
          <w:szCs w:val="24"/>
          <w:lang w:eastAsia="it-IT"/>
        </w:rPr>
        <w:t>Pervengono a questa Direzione quesiti da parte di numerose istituzioni scolastiche in merito al rapporto con le famiglie in occasione della definizione dei Piani dell’offerta formativa (POF) nonché dell’eventuale introduzione, in corso d’anno, di progetti di istruzione, formazione e orientamento che coinvolgano gli alunni.</w:t>
      </w:r>
    </w:p>
    <w:p w:rsidR="008003BF" w:rsidRPr="00843E1A" w:rsidRDefault="008003BF" w:rsidP="00843E1A">
      <w:pPr>
        <w:shd w:val="clear" w:color="auto" w:fill="FFFFFF"/>
        <w:spacing w:before="100" w:beforeAutospacing="1" w:after="100" w:afterAutospacing="1" w:line="216" w:lineRule="atLeast"/>
        <w:jc w:val="both"/>
        <w:rPr>
          <w:rFonts w:ascii="Times New Roman" w:eastAsia="Times New Roman" w:hAnsi="Times New Roman" w:cs="Times New Roman"/>
          <w:color w:val="000000"/>
          <w:sz w:val="24"/>
          <w:szCs w:val="24"/>
          <w:lang w:eastAsia="it-IT"/>
        </w:rPr>
      </w:pPr>
      <w:r w:rsidRPr="00843E1A">
        <w:rPr>
          <w:rFonts w:ascii="Times New Roman" w:eastAsia="Times New Roman" w:hAnsi="Times New Roman" w:cs="Times New Roman"/>
          <w:color w:val="000000"/>
          <w:sz w:val="24"/>
          <w:szCs w:val="24"/>
          <w:lang w:eastAsia="it-IT"/>
        </w:rPr>
        <w:t>Si coglie quindi l’occasione per ribadire la corretta prassi che le scuole sono chiamate a seguire fin dall’inizio dell’anno scolastico e per sottolineare il ruolo strategico e la centralità del Piano dell’Offerta Formativa, in cui obbligatoriamente tutte le attività che le istituzioni scolastiche intendano realizzare devono essere specificate.</w:t>
      </w:r>
    </w:p>
    <w:p w:rsidR="008003BF" w:rsidRPr="00843E1A" w:rsidRDefault="008003BF" w:rsidP="00843E1A">
      <w:pPr>
        <w:shd w:val="clear" w:color="auto" w:fill="FFFFFF"/>
        <w:spacing w:beforeAutospacing="1" w:after="0" w:afterAutospacing="1" w:line="216" w:lineRule="atLeast"/>
        <w:jc w:val="both"/>
        <w:rPr>
          <w:rFonts w:ascii="Times New Roman" w:eastAsia="Times New Roman" w:hAnsi="Times New Roman" w:cs="Times New Roman"/>
          <w:color w:val="000000"/>
          <w:sz w:val="24"/>
          <w:szCs w:val="24"/>
          <w:lang w:eastAsia="it-IT"/>
        </w:rPr>
      </w:pPr>
      <w:r w:rsidRPr="00843E1A">
        <w:rPr>
          <w:rFonts w:ascii="Times New Roman" w:eastAsia="Times New Roman" w:hAnsi="Times New Roman" w:cs="Times New Roman"/>
          <w:color w:val="000000"/>
          <w:sz w:val="24"/>
          <w:szCs w:val="24"/>
          <w:lang w:eastAsia="it-IT"/>
        </w:rPr>
        <w:t xml:space="preserve">Si rammenta che il POF è il documento fondamentale costitutivo dell’identità culturale e progettuale delle istituzioni scolastiche che viene elaborato dal collegio dei docenti e approvato dal Consiglio di Istituto. Ai fini della predisposizione del Piano il dirigente scolastico deve promuovere i necessari rapporti con tutti gli </w:t>
      </w:r>
      <w:r w:rsidRPr="00843E1A">
        <w:rPr>
          <w:rFonts w:ascii="Times New Roman" w:eastAsia="Times New Roman" w:hAnsi="Times New Roman" w:cs="Times New Roman"/>
          <w:i/>
          <w:iCs/>
          <w:color w:val="000000"/>
          <w:sz w:val="24"/>
          <w:szCs w:val="24"/>
          <w:lang w:eastAsia="it-IT"/>
        </w:rPr>
        <w:t xml:space="preserve">stakeholder </w:t>
      </w:r>
      <w:r w:rsidRPr="00843E1A">
        <w:rPr>
          <w:rFonts w:ascii="Times New Roman" w:eastAsia="Times New Roman" w:hAnsi="Times New Roman" w:cs="Times New Roman"/>
          <w:color w:val="000000"/>
          <w:sz w:val="24"/>
          <w:szCs w:val="24"/>
          <w:lang w:eastAsia="it-IT"/>
        </w:rPr>
        <w:t>e tenere conto delle proposte e dei pareri formulati dagli organismi e dalle associazioni dei genitori e, per le scuole secondarie di secondo grado, degli studenti.</w:t>
      </w:r>
    </w:p>
    <w:p w:rsidR="008003BF" w:rsidRPr="00843E1A" w:rsidRDefault="008003BF" w:rsidP="00843E1A">
      <w:pPr>
        <w:shd w:val="clear" w:color="auto" w:fill="FFFFFF"/>
        <w:spacing w:before="100" w:beforeAutospacing="1" w:after="100" w:afterAutospacing="1" w:line="216" w:lineRule="atLeast"/>
        <w:jc w:val="both"/>
        <w:rPr>
          <w:rFonts w:ascii="Times New Roman" w:eastAsia="Times New Roman" w:hAnsi="Times New Roman" w:cs="Times New Roman"/>
          <w:color w:val="000000"/>
          <w:sz w:val="24"/>
          <w:szCs w:val="24"/>
          <w:lang w:eastAsia="it-IT"/>
        </w:rPr>
      </w:pPr>
      <w:r w:rsidRPr="00843E1A">
        <w:rPr>
          <w:rFonts w:ascii="Times New Roman" w:eastAsia="Times New Roman" w:hAnsi="Times New Roman" w:cs="Times New Roman"/>
          <w:color w:val="000000"/>
          <w:sz w:val="24"/>
          <w:szCs w:val="24"/>
          <w:lang w:eastAsia="it-IT"/>
        </w:rPr>
        <w:t>È utile anche ribadire il corretto utilizzo degli strumenti normativi già esistenti che puntano ad assicurare la massima informazione alle famiglie su tutte le attività previste dal Piano dell’Offerta Formativa. In particolare, si fa riferimento al “</w:t>
      </w:r>
      <w:r w:rsidRPr="00843E1A">
        <w:rPr>
          <w:rFonts w:ascii="Times New Roman" w:eastAsia="Times New Roman" w:hAnsi="Times New Roman" w:cs="Times New Roman"/>
          <w:i/>
          <w:iCs/>
          <w:color w:val="000000"/>
          <w:sz w:val="24"/>
          <w:szCs w:val="24"/>
          <w:lang w:eastAsia="it-IT"/>
        </w:rPr>
        <w:t>Patto di corresponsabilità educativa</w:t>
      </w:r>
      <w:r w:rsidRPr="00843E1A">
        <w:rPr>
          <w:rFonts w:ascii="Times New Roman" w:eastAsia="Times New Roman" w:hAnsi="Times New Roman" w:cs="Times New Roman"/>
          <w:color w:val="000000"/>
          <w:sz w:val="24"/>
          <w:szCs w:val="24"/>
          <w:lang w:eastAsia="it-IT"/>
        </w:rPr>
        <w:t>” istituito dal D.P.R. 235/2007, per le scuole secondarie di primo e secondo grado, finalizzato ad offrire agli insegnanti, ai ragazzi e alle loro famiglie, un’occasione di confronto responsabile, di accordo partecipato, di condivisione di metodologie e obiettivi fondanti la vita comunitaria in ambiente scolastico.</w:t>
      </w:r>
    </w:p>
    <w:p w:rsidR="008003BF" w:rsidRPr="00843E1A" w:rsidRDefault="008003BF" w:rsidP="00843E1A">
      <w:pPr>
        <w:shd w:val="clear" w:color="auto" w:fill="FFFFFF"/>
        <w:spacing w:before="100" w:beforeAutospacing="1" w:after="100" w:afterAutospacing="1" w:line="216" w:lineRule="atLeast"/>
        <w:jc w:val="both"/>
        <w:rPr>
          <w:rFonts w:ascii="Times New Roman" w:eastAsia="Times New Roman" w:hAnsi="Times New Roman" w:cs="Times New Roman"/>
          <w:color w:val="000000"/>
          <w:sz w:val="24"/>
          <w:szCs w:val="24"/>
          <w:lang w:eastAsia="it-IT"/>
        </w:rPr>
      </w:pPr>
      <w:r w:rsidRPr="00843E1A">
        <w:rPr>
          <w:rFonts w:ascii="Times New Roman" w:eastAsia="Times New Roman" w:hAnsi="Times New Roman" w:cs="Times New Roman"/>
          <w:color w:val="000000"/>
          <w:sz w:val="24"/>
          <w:szCs w:val="24"/>
          <w:lang w:eastAsia="it-IT"/>
        </w:rPr>
        <w:lastRenderedPageBreak/>
        <w:t>Le famiglie hanno il diritto, ma anche il dovere, di conoscere prima dell’iscrizione dei propri figli a scuola i contenuti del Piano dell’Offerta Formativa e, per la scuola secondaria, sottoscrivere formalmente il Patto educativo di corresponsabilità per condividere in maniera dettagliata diritti e doveri nel rapporto tra istituzione scolastica autonoma, studenti e famiglie. Si ricorda alle scuole, quindi, di assumere le iniziative utili per assicurare da parte delle famiglie una conoscenza effettiva e dettagliata del POF.</w:t>
      </w:r>
    </w:p>
    <w:p w:rsidR="008003BF" w:rsidRPr="00843E1A" w:rsidRDefault="008003BF" w:rsidP="00843E1A">
      <w:pPr>
        <w:shd w:val="clear" w:color="auto" w:fill="FFFFFF"/>
        <w:spacing w:before="100" w:beforeAutospacing="1" w:after="100" w:afterAutospacing="1" w:line="216" w:lineRule="atLeast"/>
        <w:jc w:val="both"/>
        <w:rPr>
          <w:rFonts w:ascii="Times New Roman" w:eastAsia="Times New Roman" w:hAnsi="Times New Roman" w:cs="Times New Roman"/>
          <w:color w:val="000000"/>
          <w:sz w:val="24"/>
          <w:szCs w:val="24"/>
          <w:lang w:eastAsia="it-IT"/>
        </w:rPr>
      </w:pPr>
      <w:r w:rsidRPr="00843E1A">
        <w:rPr>
          <w:rFonts w:ascii="Times New Roman" w:eastAsia="Times New Roman" w:hAnsi="Times New Roman" w:cs="Times New Roman"/>
          <w:color w:val="000000"/>
          <w:sz w:val="24"/>
          <w:szCs w:val="24"/>
          <w:lang w:eastAsia="it-IT"/>
        </w:rPr>
        <w:t>Va inoltre specificato che i progetti relativi a qualsiasi tematica possono essere realizzati, in orario curricolare, sia nell’ambito del curricolo obbligatorio sia nell’ambito della quota parte facoltativa, ma pur sempre previsti dal Piano dell’Offerta Formativa. La partecipazione a tutte le attività extracurricolari, anch’esse inserite nel P.O.F., è per sua natura facoltativa e prevede la richiesta del consenso dei genitori per gli studenti minorenni o degli stessi se maggiorenni che, in caso di non accettazione, possono astenersi dalla frequenza.</w:t>
      </w:r>
    </w:p>
    <w:p w:rsidR="008003BF" w:rsidRPr="00843E1A" w:rsidRDefault="008003BF" w:rsidP="00843E1A">
      <w:pPr>
        <w:shd w:val="clear" w:color="auto" w:fill="FFFFFF"/>
        <w:spacing w:before="100" w:beforeAutospacing="1" w:after="100" w:afterAutospacing="1" w:line="216" w:lineRule="atLeast"/>
        <w:jc w:val="both"/>
        <w:rPr>
          <w:rFonts w:ascii="Times New Roman" w:eastAsia="Times New Roman" w:hAnsi="Times New Roman" w:cs="Times New Roman"/>
          <w:color w:val="000000"/>
          <w:sz w:val="24"/>
          <w:szCs w:val="24"/>
          <w:lang w:eastAsia="it-IT"/>
        </w:rPr>
      </w:pPr>
      <w:r w:rsidRPr="00843E1A">
        <w:rPr>
          <w:rFonts w:ascii="Times New Roman" w:eastAsia="Times New Roman" w:hAnsi="Times New Roman" w:cs="Times New Roman"/>
          <w:color w:val="000000"/>
          <w:sz w:val="24"/>
          <w:szCs w:val="24"/>
          <w:lang w:eastAsia="it-IT"/>
        </w:rPr>
        <w:t xml:space="preserve">Si ricorda, infine, che in questo momento il Parlamento è impegnato nell’esame di un disegno di legge – cd. </w:t>
      </w:r>
      <w:r w:rsidRPr="00843E1A">
        <w:rPr>
          <w:rFonts w:ascii="Times New Roman" w:eastAsia="Times New Roman" w:hAnsi="Times New Roman" w:cs="Times New Roman"/>
          <w:i/>
          <w:iCs/>
          <w:color w:val="000000"/>
          <w:sz w:val="24"/>
          <w:szCs w:val="24"/>
          <w:lang w:eastAsia="it-IT"/>
        </w:rPr>
        <w:t xml:space="preserve">Buona Scuola </w:t>
      </w:r>
      <w:r w:rsidRPr="00843E1A">
        <w:rPr>
          <w:rFonts w:ascii="Times New Roman" w:eastAsia="Times New Roman" w:hAnsi="Times New Roman" w:cs="Times New Roman"/>
          <w:color w:val="000000"/>
          <w:sz w:val="24"/>
          <w:szCs w:val="24"/>
          <w:lang w:eastAsia="it-IT"/>
        </w:rPr>
        <w:t>– che tuttavia non contiene modifiche, rispetto al quadro normativo in vigore, per quanto riguarda il rapporto tra le famiglie e i POF e in generale le modalità sopra richiamate.</w:t>
      </w:r>
    </w:p>
    <w:p w:rsidR="008003BF" w:rsidRPr="00843E1A" w:rsidRDefault="008003BF" w:rsidP="00843E1A">
      <w:pPr>
        <w:shd w:val="clear" w:color="auto" w:fill="FFFFFF"/>
        <w:spacing w:before="100" w:beforeAutospacing="1" w:after="100" w:afterAutospacing="1" w:line="216" w:lineRule="atLeast"/>
        <w:jc w:val="both"/>
        <w:rPr>
          <w:rFonts w:ascii="Times New Roman" w:eastAsia="Times New Roman" w:hAnsi="Times New Roman" w:cs="Times New Roman"/>
          <w:color w:val="000000"/>
          <w:sz w:val="24"/>
          <w:szCs w:val="24"/>
          <w:lang w:eastAsia="it-IT"/>
        </w:rPr>
      </w:pPr>
      <w:r w:rsidRPr="00843E1A">
        <w:rPr>
          <w:rFonts w:ascii="Times New Roman" w:eastAsia="Times New Roman" w:hAnsi="Times New Roman" w:cs="Times New Roman"/>
          <w:color w:val="000000"/>
          <w:sz w:val="24"/>
          <w:szCs w:val="24"/>
          <w:lang w:eastAsia="it-IT"/>
        </w:rPr>
        <w:t>IL DIRETTORE GENERALE</w:t>
      </w:r>
    </w:p>
    <w:p w:rsidR="008003BF" w:rsidRPr="00843E1A" w:rsidRDefault="008003BF" w:rsidP="00843E1A">
      <w:pPr>
        <w:shd w:val="clear" w:color="auto" w:fill="FFFFFF"/>
        <w:spacing w:before="100" w:beforeAutospacing="1" w:after="100" w:afterAutospacing="1" w:line="216" w:lineRule="atLeast"/>
        <w:jc w:val="both"/>
        <w:rPr>
          <w:rFonts w:ascii="Times New Roman" w:eastAsia="Times New Roman" w:hAnsi="Times New Roman" w:cs="Times New Roman"/>
          <w:color w:val="000000"/>
          <w:sz w:val="24"/>
          <w:szCs w:val="24"/>
          <w:lang w:eastAsia="it-IT"/>
        </w:rPr>
      </w:pPr>
      <w:r w:rsidRPr="00843E1A">
        <w:rPr>
          <w:rFonts w:ascii="Times New Roman" w:eastAsia="Times New Roman" w:hAnsi="Times New Roman" w:cs="Times New Roman"/>
          <w:color w:val="000000"/>
          <w:sz w:val="24"/>
          <w:szCs w:val="24"/>
          <w:lang w:eastAsia="it-IT"/>
        </w:rPr>
        <w:t>F. to Giovanna BODA</w:t>
      </w:r>
    </w:p>
    <w:p w:rsidR="0011792C" w:rsidRPr="00843E1A" w:rsidRDefault="008003BF" w:rsidP="00843E1A">
      <w:pPr>
        <w:jc w:val="both"/>
        <w:rPr>
          <w:rFonts w:ascii="Times New Roman" w:hAnsi="Times New Roman" w:cs="Times New Roman"/>
          <w:sz w:val="24"/>
          <w:szCs w:val="24"/>
        </w:rPr>
      </w:pPr>
      <w:r w:rsidRPr="00843E1A">
        <w:rPr>
          <w:rFonts w:ascii="Times New Roman" w:eastAsia="Times New Roman" w:hAnsi="Times New Roman" w:cs="Times New Roman"/>
          <w:color w:val="000000"/>
          <w:sz w:val="24"/>
          <w:szCs w:val="24"/>
          <w:lang w:eastAsia="it-IT"/>
        </w:rPr>
        <w:br/>
      </w:r>
    </w:p>
    <w:sectPr w:rsidR="0011792C" w:rsidRPr="00843E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BF"/>
    <w:rsid w:val="0011792C"/>
    <w:rsid w:val="008003BF"/>
    <w:rsid w:val="00843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003BF"/>
    <w:rPr>
      <w:color w:val="DD4B39"/>
      <w:u w:val="single"/>
    </w:rPr>
  </w:style>
  <w:style w:type="paragraph" w:customStyle="1" w:styleId="p1">
    <w:name w:val="p1"/>
    <w:basedOn w:val="Normale"/>
    <w:rsid w:val="008003B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003BF"/>
    <w:rPr>
      <w:color w:val="DD4B39"/>
      <w:u w:val="single"/>
    </w:rPr>
  </w:style>
  <w:style w:type="paragraph" w:customStyle="1" w:styleId="p1">
    <w:name w:val="p1"/>
    <w:basedOn w:val="Normale"/>
    <w:rsid w:val="008003B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Maria Teresa Viola</cp:lastModifiedBy>
  <cp:revision>2</cp:revision>
  <dcterms:created xsi:type="dcterms:W3CDTF">2016-01-21T12:04:00Z</dcterms:created>
  <dcterms:modified xsi:type="dcterms:W3CDTF">2016-09-06T09:55:00Z</dcterms:modified>
</cp:coreProperties>
</file>